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41" w:rsidRPr="002B3C41" w:rsidRDefault="002B3C41" w:rsidP="002B3C41">
      <w:pPr>
        <w:shd w:val="clear" w:color="auto" w:fill="FFFFFF"/>
        <w:spacing w:before="375" w:after="150" w:line="270" w:lineRule="atLeast"/>
        <w:ind w:firstLine="30"/>
        <w:jc w:val="center"/>
        <w:outlineLvl w:val="1"/>
        <w:rPr>
          <w:rFonts w:asciiTheme="majorHAnsi" w:eastAsia="Times New Roman" w:hAnsiTheme="majorHAnsi" w:cs="Arial"/>
          <w:color w:val="984806" w:themeColor="accent6" w:themeShade="80"/>
          <w:sz w:val="28"/>
          <w:szCs w:val="28"/>
          <w:lang w:eastAsia="ru-RU"/>
        </w:rPr>
      </w:pPr>
      <w:r w:rsidRPr="002B3C41">
        <w:rPr>
          <w:rFonts w:asciiTheme="majorHAnsi" w:eastAsia="Times New Roman" w:hAnsiTheme="majorHAnsi" w:cs="Arial"/>
          <w:b/>
          <w:bCs/>
          <w:color w:val="984806" w:themeColor="accent6" w:themeShade="80"/>
          <w:sz w:val="28"/>
          <w:szCs w:val="28"/>
          <w:lang w:eastAsia="ru-RU"/>
        </w:rPr>
        <w:t>Организация пита</w:t>
      </w:r>
      <w:bookmarkStart w:id="0" w:name="_GoBack"/>
      <w:bookmarkEnd w:id="0"/>
      <w:r w:rsidRPr="002B3C41">
        <w:rPr>
          <w:rFonts w:asciiTheme="majorHAnsi" w:eastAsia="Times New Roman" w:hAnsiTheme="majorHAnsi" w:cs="Arial"/>
          <w:b/>
          <w:bCs/>
          <w:color w:val="984806" w:themeColor="accent6" w:themeShade="80"/>
          <w:sz w:val="28"/>
          <w:szCs w:val="28"/>
          <w:lang w:eastAsia="ru-RU"/>
        </w:rPr>
        <w:t>ния в ДОУ</w:t>
      </w:r>
    </w:p>
    <w:p w:rsidR="002B3C41" w:rsidRPr="002B3C41" w:rsidRDefault="002B3C41" w:rsidP="002B3C41">
      <w:pPr>
        <w:shd w:val="clear" w:color="auto" w:fill="FFFFFF"/>
        <w:spacing w:before="150" w:after="225" w:line="360" w:lineRule="auto"/>
        <w:jc w:val="both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B3C4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r w:rsidRPr="002B3C41">
        <w:rPr>
          <w:rFonts w:eastAsia="Times New Roman" w:cs="Times New Roman"/>
          <w:color w:val="444444"/>
          <w:sz w:val="24"/>
          <w:szCs w:val="24"/>
          <w:lang w:eastAsia="ru-RU"/>
        </w:rPr>
        <w:t>Необходимым условием гармоничного роста и развития детей дошкольного возраста является правильная организация питания, обеспечивающая организм энергией и всеми необходимыми ему пищевыми веществами – белками, жирами, углеводами, витаминами и минеральными веществами.</w:t>
      </w:r>
      <w:r w:rsidRPr="002B3C41">
        <w:rPr>
          <w:rFonts w:eastAsia="Times New Roman" w:cs="Times New Roman"/>
          <w:color w:val="444444"/>
          <w:sz w:val="24"/>
          <w:szCs w:val="24"/>
          <w:lang w:eastAsia="ru-RU"/>
        </w:rPr>
        <w:br/>
      </w:r>
      <w:r w:rsidRPr="002B3C41">
        <w:rPr>
          <w:rFonts w:eastAsia="Times New Roman" w:cs="Times New Roman"/>
          <w:color w:val="444444"/>
          <w:sz w:val="24"/>
          <w:szCs w:val="24"/>
          <w:lang w:eastAsia="ru-RU"/>
        </w:rPr>
        <w:br/>
        <w:t>Соблюдение принципов рационального, сбалансированного питания детей раннего и дошкольного возраста – важный фактор процессов роста, совершенствования многих органов и систем, особенно нервной системы, усиленными процессами обмена веществ, развитием моторной деятельности ребенка.</w:t>
      </w:r>
      <w:r w:rsidRPr="002B3C41">
        <w:rPr>
          <w:rFonts w:eastAsia="Times New Roman" w:cs="Times New Roman"/>
          <w:color w:val="444444"/>
          <w:sz w:val="24"/>
          <w:szCs w:val="24"/>
          <w:lang w:eastAsia="ru-RU"/>
        </w:rPr>
        <w:br/>
      </w:r>
      <w:r w:rsidRPr="002B3C41">
        <w:rPr>
          <w:rFonts w:eastAsia="Times New Roman" w:cs="Times New Roman"/>
          <w:color w:val="444444"/>
          <w:sz w:val="24"/>
          <w:szCs w:val="24"/>
          <w:lang w:eastAsia="ru-RU"/>
        </w:rPr>
        <w:br/>
        <w:t>Организация питания в ДОУ предусматривает выполнение режима дня. Режим питания детей с 10,5 часовым пребыванием включает – завтрак, второй завтрак, обед, полдник.</w:t>
      </w:r>
      <w:r w:rsidRPr="002B3C41">
        <w:rPr>
          <w:rFonts w:eastAsia="Times New Roman" w:cs="Times New Roman"/>
          <w:color w:val="444444"/>
          <w:sz w:val="24"/>
          <w:szCs w:val="24"/>
          <w:lang w:eastAsia="ru-RU"/>
        </w:rPr>
        <w:br/>
      </w:r>
      <w:r w:rsidRPr="002B3C41">
        <w:rPr>
          <w:rFonts w:eastAsia="Times New Roman" w:cs="Times New Roman"/>
          <w:color w:val="444444"/>
          <w:sz w:val="24"/>
          <w:szCs w:val="24"/>
          <w:lang w:eastAsia="ru-RU"/>
        </w:rPr>
        <w:br/>
        <w:t xml:space="preserve">В ДОУ имеется </w:t>
      </w:r>
      <w:r w:rsidRPr="002B3C41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перспективный 10-дневный план-меню</w:t>
      </w:r>
      <w:r w:rsidRPr="002B3C41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на основании которого составляется рабочее ежедневное меню. Объем </w:t>
      </w:r>
      <w:proofErr w:type="gramStart"/>
      <w:r w:rsidRPr="002B3C41">
        <w:rPr>
          <w:rFonts w:eastAsia="Times New Roman" w:cs="Times New Roman"/>
          <w:color w:val="444444"/>
          <w:sz w:val="24"/>
          <w:szCs w:val="24"/>
          <w:lang w:eastAsia="ru-RU"/>
        </w:rPr>
        <w:t>пищи</w:t>
      </w:r>
      <w:proofErr w:type="gramEnd"/>
      <w:r w:rsidRPr="002B3C41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и выход блюд соответствуют возрасту детей. В рационе присутствуют свежие фрукты, овощи, соки, кисломолочные продукты. Основанием для приготовления блюд являются оформленные технологические карты (на основании действующих сборников технологических нормативов).</w:t>
      </w:r>
      <w:r w:rsidRPr="002B3C41">
        <w:rPr>
          <w:rFonts w:eastAsia="Times New Roman" w:cs="Times New Roman"/>
          <w:color w:val="444444"/>
          <w:sz w:val="24"/>
          <w:szCs w:val="24"/>
          <w:lang w:eastAsia="ru-RU"/>
        </w:rPr>
        <w:br/>
      </w:r>
      <w:r w:rsidRPr="002B3C41">
        <w:rPr>
          <w:rFonts w:eastAsia="Times New Roman" w:cs="Times New Roman"/>
          <w:color w:val="444444"/>
          <w:sz w:val="24"/>
          <w:szCs w:val="24"/>
          <w:lang w:eastAsia="ru-RU"/>
        </w:rPr>
        <w:br/>
        <w:t xml:space="preserve">В ДОУ круглогодично </w:t>
      </w:r>
      <w:proofErr w:type="gramStart"/>
      <w:r w:rsidRPr="002B3C41">
        <w:rPr>
          <w:rFonts w:eastAsia="Times New Roman" w:cs="Times New Roman"/>
          <w:color w:val="444444"/>
          <w:sz w:val="24"/>
          <w:szCs w:val="24"/>
          <w:lang w:eastAsia="ru-RU"/>
        </w:rPr>
        <w:t>проводится</w:t>
      </w:r>
      <w:proofErr w:type="gramEnd"/>
      <w:r w:rsidRPr="002B3C41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искусственная </w:t>
      </w:r>
      <w:r w:rsidRPr="002B3C41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С-витаминизация</w:t>
      </w:r>
      <w:r w:rsidRPr="002B3C41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готовых блюд. </w:t>
      </w:r>
      <w:r w:rsidRPr="002B3C41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 xml:space="preserve">Для профилактики </w:t>
      </w:r>
      <w:proofErr w:type="spellStart"/>
      <w:r w:rsidRPr="002B3C41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йододефицита</w:t>
      </w:r>
      <w:proofErr w:type="spellEnd"/>
      <w:r w:rsidRPr="002B3C41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в питании используется йодированный хлеб.</w:t>
      </w:r>
    </w:p>
    <w:p w:rsidR="002B3C41" w:rsidRPr="002B3C41" w:rsidRDefault="002B3C41" w:rsidP="002B3C41">
      <w:pPr>
        <w:shd w:val="clear" w:color="auto" w:fill="FFFFFF"/>
        <w:spacing w:before="150" w:after="225" w:line="360" w:lineRule="auto"/>
        <w:jc w:val="both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B3C41">
        <w:rPr>
          <w:rFonts w:eastAsia="Times New Roman" w:cs="Times New Roman"/>
          <w:color w:val="444444"/>
          <w:sz w:val="24"/>
          <w:szCs w:val="24"/>
          <w:lang w:eastAsia="ru-RU"/>
        </w:rPr>
        <w:t>В детском саду имеется вся необходимая документация по питанию, которая ведется по форме и заполняется своевременно. Все продукты, поступающие в детский сад, имеют необходимые санитарные сертификаты соответствия. Производственный процесс по приготовлению блюд выполняют квалифицированные повара.</w:t>
      </w:r>
    </w:p>
    <w:p w:rsidR="002B3C41" w:rsidRPr="002B3C41" w:rsidRDefault="002B3C41" w:rsidP="002B3C41">
      <w:pPr>
        <w:shd w:val="clear" w:color="auto" w:fill="FFFFFF"/>
        <w:spacing w:before="150" w:after="225" w:line="360" w:lineRule="auto"/>
        <w:jc w:val="both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B3C41">
        <w:rPr>
          <w:rFonts w:eastAsia="Times New Roman" w:cs="Times New Roman"/>
          <w:color w:val="444444"/>
          <w:sz w:val="24"/>
          <w:szCs w:val="24"/>
          <w:lang w:eastAsia="ru-RU"/>
        </w:rPr>
        <w:t xml:space="preserve">Питание в детском саду организовано в групповых комнатах. Весь цикл приготовления блюд осуществляется </w:t>
      </w:r>
      <w:r w:rsidRPr="002B3C41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на пищеблоке</w:t>
      </w:r>
      <w:r w:rsidRPr="002B3C41">
        <w:rPr>
          <w:rFonts w:eastAsia="Times New Roman" w:cs="Times New Roman"/>
          <w:color w:val="444444"/>
          <w:sz w:val="24"/>
          <w:szCs w:val="24"/>
          <w:lang w:eastAsia="ru-RU"/>
        </w:rPr>
        <w:t>. Помещение пищеблока оснащено оборудованием в соответствии с нормативными требованиями.</w:t>
      </w:r>
    </w:p>
    <w:p w:rsidR="00D93C95" w:rsidRDefault="00D93C95"/>
    <w:sectPr w:rsidR="00D9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A7ACA"/>
    <w:multiLevelType w:val="multilevel"/>
    <w:tmpl w:val="B16A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41"/>
    <w:rsid w:val="002B3C41"/>
    <w:rsid w:val="00D9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82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6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3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35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03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48903">
                                                      <w:marLeft w:val="3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00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06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044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947695">
                                                                      <w:marLeft w:val="0"/>
                                                                      <w:marRight w:val="3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497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852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71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2015-04-15T09:39:00Z</dcterms:created>
  <dcterms:modified xsi:type="dcterms:W3CDTF">2015-04-15T09:43:00Z</dcterms:modified>
</cp:coreProperties>
</file>